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CD92" w14:textId="77777777" w:rsidR="006F4C1B" w:rsidRDefault="006F4C1B" w:rsidP="002F4F36">
      <w:pPr>
        <w:spacing w:before="120"/>
        <w:ind w:left="5954" w:right="3"/>
        <w:jc w:val="right"/>
        <w:rPr>
          <w:rFonts w:ascii="Times New Roman" w:hAnsi="Times New Roman" w:cs="Times New Roman"/>
          <w:sz w:val="24"/>
          <w:szCs w:val="24"/>
        </w:rPr>
      </w:pPr>
    </w:p>
    <w:p w14:paraId="55FCF1C4" w14:textId="6D4790E0" w:rsidR="00371984" w:rsidRPr="00F8385B" w:rsidRDefault="006B44CE" w:rsidP="002F4F36">
      <w:pPr>
        <w:spacing w:before="247"/>
        <w:ind w:left="5954" w:right="3"/>
        <w:jc w:val="right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Al</w:t>
      </w:r>
      <w:r w:rsidRPr="00F838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Comune</w:t>
      </w:r>
      <w:r w:rsidRPr="00F838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di</w:t>
      </w:r>
      <w:r w:rsidRPr="00F838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Cafasse</w:t>
      </w:r>
    </w:p>
    <w:p w14:paraId="63D3DA45" w14:textId="5C4FA7B8" w:rsidR="00371984" w:rsidRPr="00F8385B" w:rsidRDefault="006B44CE" w:rsidP="002F4F36">
      <w:pPr>
        <w:spacing w:before="1"/>
        <w:ind w:left="5954" w:right="3"/>
        <w:jc w:val="right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PEC: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comune.cafasse@pec.it</w:t>
      </w:r>
      <w:r w:rsidRPr="00F83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982C0" w14:textId="77777777" w:rsidR="00371984" w:rsidRPr="00F8385B" w:rsidRDefault="00371984" w:rsidP="002F4F36">
      <w:pPr>
        <w:pStyle w:val="Corpotesto"/>
        <w:ind w:right="3"/>
        <w:rPr>
          <w:rFonts w:ascii="Times New Roman" w:hAnsi="Times New Roman" w:cs="Times New Roman"/>
          <w:sz w:val="24"/>
          <w:szCs w:val="24"/>
        </w:rPr>
      </w:pPr>
    </w:p>
    <w:p w14:paraId="57C9D8FD" w14:textId="77777777" w:rsidR="00371984" w:rsidRPr="00F8385B" w:rsidRDefault="00371984" w:rsidP="002F4F36">
      <w:pPr>
        <w:pStyle w:val="Corpotesto"/>
        <w:ind w:right="3"/>
        <w:rPr>
          <w:rFonts w:ascii="Times New Roman" w:hAnsi="Times New Roman" w:cs="Times New Roman"/>
          <w:sz w:val="24"/>
          <w:szCs w:val="24"/>
        </w:rPr>
      </w:pPr>
    </w:p>
    <w:p w14:paraId="5FD6F61D" w14:textId="4E5D1B04" w:rsidR="006B44CE" w:rsidRPr="00F8385B" w:rsidRDefault="006B44CE" w:rsidP="002F4F36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85B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F8385B" w:rsidRPr="00F8385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Istruttoria pubblica per l’attivazione ai sensi dell’art. 55 del D. Lgs. n. 117/2017 e </w:t>
      </w:r>
      <w:proofErr w:type="spellStart"/>
      <w:r w:rsidR="00F8385B" w:rsidRPr="00F8385B">
        <w:rPr>
          <w:rFonts w:ascii="Times New Roman" w:hAnsi="Times New Roman" w:cs="Times New Roman"/>
          <w:b/>
          <w:bCs/>
          <w:spacing w:val="-5"/>
          <w:sz w:val="24"/>
          <w:szCs w:val="24"/>
        </w:rPr>
        <w:t>ss.mm.ii</w:t>
      </w:r>
      <w:proofErr w:type="spellEnd"/>
      <w:r w:rsidR="00F8385B" w:rsidRPr="00F8385B">
        <w:rPr>
          <w:rFonts w:ascii="Times New Roman" w:hAnsi="Times New Roman" w:cs="Times New Roman"/>
          <w:b/>
          <w:bCs/>
          <w:spacing w:val="-5"/>
          <w:sz w:val="24"/>
          <w:szCs w:val="24"/>
        </w:rPr>
        <w:t>. di un partenariato con enti del terzo settore ai fini della co-progettazione degli interventi volti alla realizzazione del centro estivo 2026 per i frequentanti le scuole dell’infanzia, primaria e secondaria di primo grado</w:t>
      </w:r>
    </w:p>
    <w:p w14:paraId="102EF201" w14:textId="77777777" w:rsidR="00371984" w:rsidRPr="00F8385B" w:rsidRDefault="00371984" w:rsidP="002F4F36">
      <w:pPr>
        <w:pStyle w:val="Corpotesto"/>
        <w:spacing w:before="268"/>
        <w:ind w:right="3"/>
        <w:rPr>
          <w:rFonts w:ascii="Times New Roman" w:hAnsi="Times New Roman" w:cs="Times New Roman"/>
          <w:b/>
          <w:sz w:val="24"/>
          <w:szCs w:val="24"/>
        </w:rPr>
      </w:pPr>
    </w:p>
    <w:p w14:paraId="7406D8E4" w14:textId="77777777" w:rsidR="00371984" w:rsidRPr="00F8385B" w:rsidRDefault="006B44CE" w:rsidP="002F4F36">
      <w:pPr>
        <w:ind w:left="658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85B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F8385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pacing w:val="-2"/>
          <w:sz w:val="24"/>
          <w:szCs w:val="24"/>
        </w:rPr>
        <w:t>SOSTITUTIVA</w:t>
      </w:r>
    </w:p>
    <w:p w14:paraId="45BB9C70" w14:textId="77777777" w:rsidR="00371984" w:rsidRPr="00F8385B" w:rsidRDefault="006B44CE" w:rsidP="002F4F36">
      <w:pPr>
        <w:pStyle w:val="Titolo1"/>
        <w:spacing w:before="1"/>
        <w:ind w:left="659" w:right="3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(artt.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46 e</w:t>
      </w:r>
      <w:r w:rsidRPr="00F838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47</w:t>
      </w:r>
      <w:r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del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D.P.R.</w:t>
      </w:r>
      <w:r w:rsidRPr="00F838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>445/2000)</w:t>
      </w:r>
    </w:p>
    <w:p w14:paraId="496D4709" w14:textId="77777777" w:rsidR="00371984" w:rsidRPr="00F8385B" w:rsidRDefault="006B44CE" w:rsidP="002F4F36">
      <w:pPr>
        <w:ind w:left="657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85B">
        <w:rPr>
          <w:rFonts w:ascii="Times New Roman" w:hAnsi="Times New Roman" w:cs="Times New Roman"/>
          <w:b/>
          <w:sz w:val="24"/>
          <w:szCs w:val="24"/>
        </w:rPr>
        <w:t>(se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in</w:t>
      </w:r>
      <w:r w:rsidRPr="00F838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forma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associata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costituita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o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costituenda</w:t>
      </w:r>
      <w:r w:rsidRPr="00F838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deve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essere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compilata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e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sottoscritta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da parte di tutti gli Enti componenti)</w:t>
      </w:r>
    </w:p>
    <w:p w14:paraId="004AEFA7" w14:textId="77777777" w:rsidR="00371984" w:rsidRPr="00F8385B" w:rsidRDefault="00371984" w:rsidP="002F4F36">
      <w:pPr>
        <w:pStyle w:val="Corpotesto"/>
        <w:spacing w:before="257"/>
        <w:ind w:right="3"/>
        <w:rPr>
          <w:rFonts w:ascii="Times New Roman" w:hAnsi="Times New Roman" w:cs="Times New Roman"/>
          <w:b/>
          <w:sz w:val="24"/>
          <w:szCs w:val="24"/>
        </w:rPr>
      </w:pPr>
    </w:p>
    <w:p w14:paraId="118D7E9B" w14:textId="77777777" w:rsidR="00044C53" w:rsidRPr="00044C53" w:rsidRDefault="00044C53" w:rsidP="00044C53">
      <w:pPr>
        <w:tabs>
          <w:tab w:val="left" w:pos="9585"/>
        </w:tabs>
        <w:ind w:right="194"/>
        <w:jc w:val="right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>Il/la</w:t>
      </w:r>
      <w:r w:rsidRPr="00044C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sottoscritto/a</w:t>
      </w:r>
      <w:r w:rsidRPr="00044C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(nome</w:t>
      </w:r>
      <w:r w:rsidRPr="00044C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e</w:t>
      </w:r>
      <w:r w:rsidRPr="00044C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cognome)</w:t>
      </w:r>
      <w:r w:rsidRPr="00044C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3EB0DC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C13DCBD" w14:textId="77777777" w:rsidR="00044C53" w:rsidRPr="00044C53" w:rsidRDefault="00044C53" w:rsidP="00044C53">
      <w:pPr>
        <w:tabs>
          <w:tab w:val="left" w:pos="5000"/>
          <w:tab w:val="left" w:pos="9799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 xml:space="preserve">nato/a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C53">
        <w:rPr>
          <w:rFonts w:ascii="Times New Roman" w:hAnsi="Times New Roman" w:cs="Times New Roman"/>
          <w:sz w:val="24"/>
          <w:szCs w:val="24"/>
        </w:rPr>
        <w:t xml:space="preserve">il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07F907" w14:textId="77777777" w:rsidR="00044C53" w:rsidRPr="00044C53" w:rsidRDefault="00044C53" w:rsidP="00044C53">
      <w:pPr>
        <w:tabs>
          <w:tab w:val="left" w:pos="4988"/>
          <w:tab w:val="left" w:pos="9803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C53">
        <w:rPr>
          <w:rFonts w:ascii="Times New Roman" w:hAnsi="Times New Roman" w:cs="Times New Roman"/>
          <w:sz w:val="24"/>
          <w:szCs w:val="24"/>
        </w:rPr>
        <w:t>Residente in</w:t>
      </w:r>
      <w:r w:rsidRPr="00044C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E96E7D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408F71" w14:textId="77777777" w:rsidR="00044C53" w:rsidRPr="00044C53" w:rsidRDefault="00044C53" w:rsidP="00044C53">
      <w:pPr>
        <w:tabs>
          <w:tab w:val="left" w:pos="6138"/>
          <w:tab w:val="left" w:pos="9777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C53">
        <w:rPr>
          <w:rFonts w:ascii="Times New Roman" w:hAnsi="Times New Roman" w:cs="Times New Roman"/>
          <w:sz w:val="24"/>
          <w:szCs w:val="24"/>
        </w:rPr>
        <w:t xml:space="preserve">CAP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CBE0AE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6774C26" w14:textId="77777777" w:rsidR="00044C53" w:rsidRPr="00044C53" w:rsidRDefault="00044C53" w:rsidP="00044C53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9B13EF2" w14:textId="77777777" w:rsidR="00044C53" w:rsidRPr="00044C53" w:rsidRDefault="00044C53" w:rsidP="00044C53">
      <w:pPr>
        <w:spacing w:before="1"/>
        <w:ind w:left="658" w:right="659"/>
        <w:jc w:val="center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>In</w:t>
      </w:r>
      <w:r w:rsidRPr="00044C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qualità</w:t>
      </w:r>
      <w:r w:rsidRPr="00044C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di</w:t>
      </w:r>
      <w:r w:rsidRPr="00044C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legale</w:t>
      </w:r>
      <w:r w:rsidRPr="00044C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rappresentante</w:t>
      </w:r>
      <w:r w:rsidRPr="00044C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pacing w:val="-2"/>
          <w:sz w:val="24"/>
          <w:szCs w:val="24"/>
        </w:rPr>
        <w:t>dell’ETS</w:t>
      </w:r>
    </w:p>
    <w:p w14:paraId="7FC8AE8A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0DCE229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4DD2CD0" w14:textId="77777777" w:rsidR="00044C53" w:rsidRPr="00044C53" w:rsidRDefault="00044C53" w:rsidP="00044C53">
      <w:pPr>
        <w:tabs>
          <w:tab w:val="left" w:pos="9630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 xml:space="preserve">Denominazione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0D134E" w14:textId="77777777" w:rsidR="00044C53" w:rsidRPr="00044C53" w:rsidRDefault="00044C53" w:rsidP="00044C53">
      <w:pPr>
        <w:tabs>
          <w:tab w:val="left" w:pos="9698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>Cod.</w:t>
      </w:r>
      <w:r w:rsidRPr="00044C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fiscale/Partita</w:t>
      </w:r>
      <w:r w:rsidRPr="00044C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Iva</w:t>
      </w:r>
      <w:r w:rsidRPr="00044C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AA9F2F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0A98DB1" w14:textId="77777777" w:rsidR="00044C53" w:rsidRPr="00044C53" w:rsidRDefault="00044C53" w:rsidP="00044C53">
      <w:pPr>
        <w:tabs>
          <w:tab w:val="left" w:pos="9717"/>
        </w:tabs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>Sede</w:t>
      </w:r>
      <w:r w:rsidRPr="00044C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legale</w:t>
      </w:r>
      <w:r w:rsidRPr="00044C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(indirizzo,</w:t>
      </w:r>
      <w:r w:rsidRPr="00044C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CAP,</w:t>
      </w:r>
      <w:r w:rsidRPr="00044C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</w:rPr>
        <w:t>città)</w:t>
      </w:r>
      <w:r w:rsidRPr="00044C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AD7AF1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1525FDE" w14:textId="77777777" w:rsidR="00044C53" w:rsidRPr="00044C53" w:rsidRDefault="00044C53" w:rsidP="00044C53">
      <w:pPr>
        <w:tabs>
          <w:tab w:val="left" w:pos="5011"/>
          <w:tab w:val="left" w:pos="9727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044C53">
        <w:rPr>
          <w:rFonts w:ascii="Times New Roman" w:hAnsi="Times New Roman" w:cs="Times New Roman"/>
          <w:sz w:val="24"/>
          <w:szCs w:val="24"/>
        </w:rPr>
        <w:t xml:space="preserve">Mail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C53">
        <w:rPr>
          <w:rFonts w:ascii="Times New Roman" w:hAnsi="Times New Roman" w:cs="Times New Roman"/>
          <w:sz w:val="24"/>
          <w:szCs w:val="24"/>
        </w:rPr>
        <w:t xml:space="preserve">PEC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34AC35" w14:textId="77777777" w:rsidR="00044C53" w:rsidRPr="00044C53" w:rsidRDefault="00044C53" w:rsidP="00044C5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BF1796" w14:textId="77777777" w:rsidR="00044C53" w:rsidRDefault="00044C53" w:rsidP="00044C53">
      <w:pPr>
        <w:tabs>
          <w:tab w:val="left" w:pos="9727"/>
        </w:tabs>
        <w:ind w:left="140"/>
      </w:pPr>
      <w:r w:rsidRPr="00044C53">
        <w:rPr>
          <w:rFonts w:ascii="Times New Roman" w:hAnsi="Times New Roman" w:cs="Times New Roman"/>
          <w:sz w:val="24"/>
          <w:szCs w:val="24"/>
        </w:rPr>
        <w:t>Recapiti telefonici</w:t>
      </w:r>
      <w:r w:rsidRPr="00044C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C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53122C" w14:textId="1D34E6F8" w:rsidR="00371984" w:rsidRPr="00F8385B" w:rsidRDefault="00371984" w:rsidP="002F4F36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40ECF3E2" w14:textId="77777777" w:rsidR="00371984" w:rsidRPr="00F8385B" w:rsidRDefault="00371984" w:rsidP="002F4F36">
      <w:pPr>
        <w:pStyle w:val="Corpotesto"/>
        <w:spacing w:before="268"/>
        <w:ind w:right="3"/>
        <w:rPr>
          <w:rFonts w:ascii="Times New Roman" w:hAnsi="Times New Roman" w:cs="Times New Roman"/>
          <w:sz w:val="24"/>
          <w:szCs w:val="24"/>
        </w:rPr>
      </w:pPr>
    </w:p>
    <w:p w14:paraId="5D54ED08" w14:textId="77777777" w:rsidR="00371984" w:rsidRPr="00F8385B" w:rsidRDefault="006B44CE" w:rsidP="002F4F36">
      <w:pPr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85B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14:paraId="1E163422" w14:textId="77777777" w:rsidR="00371984" w:rsidRPr="00F8385B" w:rsidRDefault="00371984" w:rsidP="002F4F36">
      <w:pPr>
        <w:pStyle w:val="Corpotesto"/>
        <w:ind w:right="3"/>
        <w:rPr>
          <w:rFonts w:ascii="Times New Roman" w:hAnsi="Times New Roman" w:cs="Times New Roman"/>
          <w:b/>
          <w:sz w:val="24"/>
          <w:szCs w:val="24"/>
        </w:rPr>
      </w:pPr>
    </w:p>
    <w:p w14:paraId="68669DD8" w14:textId="77777777" w:rsidR="00371984" w:rsidRPr="00F8385B" w:rsidRDefault="006B44CE" w:rsidP="002F4F36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ai sensi e per gli effetti di cui agli artt. 46 e 47 del D.P.R. 445/2000,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consapevole ai sensi e per gli effetti dell’art. 76 del D.P.R.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del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contenuto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della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presente</w:t>
      </w:r>
      <w:r w:rsidRPr="00F838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dichiarazione</w:t>
      </w:r>
      <w:r w:rsidRPr="00F838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lo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scrivente</w:t>
      </w:r>
      <w:r w:rsidRPr="00F838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decadrà</w:t>
      </w:r>
      <w:r w:rsidRPr="00F838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dai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benefici</w:t>
      </w:r>
      <w:r w:rsidRPr="00F838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per</w:t>
      </w:r>
      <w:r w:rsidRPr="00F838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i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quali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la</w:t>
      </w:r>
      <w:r w:rsidRPr="00F838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stessa è rilasciata</w:t>
      </w:r>
    </w:p>
    <w:p w14:paraId="43C25743" w14:textId="77777777" w:rsidR="00371984" w:rsidRPr="00F8385B" w:rsidRDefault="00371984" w:rsidP="002F4F36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  <w:sectPr w:rsidR="00371984" w:rsidRPr="00F8385B" w:rsidSect="006C1D5B">
          <w:headerReference w:type="default" r:id="rId7"/>
          <w:type w:val="continuous"/>
          <w:pgSz w:w="11910" w:h="16840"/>
          <w:pgMar w:top="1418" w:right="992" w:bottom="1418" w:left="992" w:header="1134" w:footer="0" w:gutter="0"/>
          <w:pgNumType w:start="1"/>
          <w:cols w:space="720"/>
          <w:docGrid w:linePitch="299"/>
        </w:sectPr>
      </w:pPr>
    </w:p>
    <w:p w14:paraId="119A7F7B" w14:textId="77777777" w:rsidR="00371984" w:rsidRPr="00F8385B" w:rsidRDefault="006B44CE" w:rsidP="002F4F36">
      <w:pPr>
        <w:pStyle w:val="Paragrafoelenco"/>
        <w:numPr>
          <w:ilvl w:val="0"/>
          <w:numId w:val="3"/>
        </w:numPr>
        <w:spacing w:after="60"/>
        <w:ind w:left="376" w:right="3" w:hanging="376"/>
        <w:rPr>
          <w:rFonts w:ascii="Times New Roman" w:hAnsi="Times New Roman" w:cs="Times New Roman"/>
          <w:i/>
          <w:sz w:val="24"/>
          <w:szCs w:val="24"/>
        </w:rPr>
      </w:pPr>
      <w:r w:rsidRPr="00F8385B">
        <w:rPr>
          <w:rFonts w:ascii="Times New Roman" w:hAnsi="Times New Roman" w:cs="Times New Roman"/>
          <w:b/>
          <w:sz w:val="24"/>
          <w:szCs w:val="24"/>
        </w:rPr>
        <w:lastRenderedPageBreak/>
        <w:t>Requisiti</w:t>
      </w:r>
      <w:r w:rsidRPr="00F838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di</w:t>
      </w:r>
      <w:r w:rsidRPr="00F838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ordine</w:t>
      </w:r>
      <w:r w:rsidRPr="00F838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generale</w:t>
      </w:r>
      <w:r w:rsidRPr="00F838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color w:val="000008"/>
          <w:sz w:val="24"/>
          <w:szCs w:val="24"/>
        </w:rPr>
        <w:t>(flag</w:t>
      </w:r>
      <w:r w:rsidRPr="00F8385B">
        <w:rPr>
          <w:rFonts w:ascii="Times New Roman" w:hAnsi="Times New Roman" w:cs="Times New Roman"/>
          <w:i/>
          <w:color w:val="000008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color w:val="000008"/>
          <w:sz w:val="24"/>
          <w:szCs w:val="24"/>
        </w:rPr>
        <w:t>nelle</w:t>
      </w:r>
      <w:r w:rsidRPr="00F8385B">
        <w:rPr>
          <w:rFonts w:ascii="Times New Roman" w:hAnsi="Times New Roman" w:cs="Times New Roman"/>
          <w:i/>
          <w:color w:val="000008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color w:val="000008"/>
          <w:sz w:val="24"/>
          <w:szCs w:val="24"/>
        </w:rPr>
        <w:t>caselle</w:t>
      </w:r>
      <w:r w:rsidRPr="00F8385B">
        <w:rPr>
          <w:rFonts w:ascii="Times New Roman" w:hAnsi="Times New Roman" w:cs="Times New Roman"/>
          <w:i/>
          <w:color w:val="000008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color w:val="000008"/>
          <w:sz w:val="24"/>
          <w:szCs w:val="24"/>
        </w:rPr>
        <w:t>che</w:t>
      </w:r>
      <w:r w:rsidRPr="00F8385B">
        <w:rPr>
          <w:rFonts w:ascii="Times New Roman" w:hAnsi="Times New Roman" w:cs="Times New Roman"/>
          <w:i/>
          <w:color w:val="000008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color w:val="000008"/>
          <w:spacing w:val="-2"/>
          <w:sz w:val="24"/>
          <w:szCs w:val="24"/>
        </w:rPr>
        <w:t>interessano)</w:t>
      </w:r>
    </w:p>
    <w:p w14:paraId="19A07C9A" w14:textId="77777777" w:rsidR="00F8385B" w:rsidRPr="005E40AC" w:rsidRDefault="00F8385B" w:rsidP="002F4F36">
      <w:pPr>
        <w:pStyle w:val="Paragrafoelenco"/>
        <w:numPr>
          <w:ilvl w:val="1"/>
          <w:numId w:val="3"/>
        </w:numPr>
        <w:spacing w:after="60"/>
        <w:ind w:left="430"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40AC">
        <w:rPr>
          <w:rFonts w:ascii="Times New Roman" w:hAnsi="Times New Roman" w:cs="Times New Roman"/>
          <w:sz w:val="24"/>
          <w:szCs w:val="24"/>
        </w:rPr>
        <w:t xml:space="preserve">di NON avere riportato condanne penali e non essere soggetto a procedimenti penali che impediscano i rapporti di lavoro con la Pubblica Amministrazione; </w:t>
      </w:r>
    </w:p>
    <w:p w14:paraId="5B504442" w14:textId="77777777" w:rsidR="00F8385B" w:rsidRPr="005E40AC" w:rsidRDefault="00F8385B" w:rsidP="002F4F36">
      <w:pPr>
        <w:pStyle w:val="Paragrafoelenco"/>
        <w:numPr>
          <w:ilvl w:val="1"/>
          <w:numId w:val="3"/>
        </w:numPr>
        <w:spacing w:after="60"/>
        <w:ind w:left="430"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40AC">
        <w:rPr>
          <w:rFonts w:ascii="Times New Roman" w:hAnsi="Times New Roman" w:cs="Times New Roman"/>
          <w:sz w:val="24"/>
          <w:szCs w:val="24"/>
        </w:rPr>
        <w:t xml:space="preserve">che tutti i componenti dell’organizzazione da me rappresentata che ricoprono cariche associative, poteri di firma e di rappresentanza e/o ruoli di direzione NON hanno riportato condanne penali e non sono soggetti a procedimenti penali che impediscano i rapporti di lavoro con la Pubblica Amministrazione; </w:t>
      </w:r>
    </w:p>
    <w:p w14:paraId="315786A6" w14:textId="77777777" w:rsidR="00F8385B" w:rsidRPr="005E40AC" w:rsidRDefault="00F8385B" w:rsidP="002F4F36">
      <w:pPr>
        <w:pStyle w:val="Paragrafoelenco"/>
        <w:numPr>
          <w:ilvl w:val="1"/>
          <w:numId w:val="3"/>
        </w:numPr>
        <w:spacing w:after="60"/>
        <w:ind w:left="430"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40AC">
        <w:rPr>
          <w:rFonts w:ascii="Times New Roman" w:hAnsi="Times New Roman" w:cs="Times New Roman"/>
          <w:sz w:val="24"/>
          <w:szCs w:val="24"/>
        </w:rPr>
        <w:t xml:space="preserve">in analogia a quanto previsto dal Codice dei Contratti, di NON incorrere nei motivi di esclusione previsti dagli art. 94 e 95 del D. Lgs n. 36/2023 e di divieto a contrarre con la Pubblica Amministrazione dovuto a qualsiasi causa; </w:t>
      </w:r>
    </w:p>
    <w:p w14:paraId="42BB6AB1" w14:textId="77777777" w:rsidR="001B081E" w:rsidRPr="005E40AC" w:rsidRDefault="001B081E" w:rsidP="002F4F36">
      <w:pPr>
        <w:pStyle w:val="Paragrafoelenco"/>
        <w:numPr>
          <w:ilvl w:val="1"/>
          <w:numId w:val="3"/>
        </w:numPr>
        <w:spacing w:after="60"/>
        <w:ind w:left="430"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40AC">
        <w:rPr>
          <w:rFonts w:ascii="Times New Roman" w:hAnsi="Times New Roman" w:cs="Times New Roman"/>
          <w:sz w:val="24"/>
          <w:szCs w:val="24"/>
        </w:rPr>
        <w:t xml:space="preserve">di rispettare gli obblighi di legge in materia di lavoro, previdenza ed assistenza; </w:t>
      </w:r>
    </w:p>
    <w:p w14:paraId="2AF8DD92" w14:textId="31637393" w:rsidR="001B081E" w:rsidRPr="005E40AC" w:rsidRDefault="001B081E" w:rsidP="002F4F36">
      <w:pPr>
        <w:pStyle w:val="Paragrafoelenco"/>
        <w:numPr>
          <w:ilvl w:val="1"/>
          <w:numId w:val="3"/>
        </w:numPr>
        <w:spacing w:after="60"/>
        <w:ind w:left="430"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40AC">
        <w:rPr>
          <w:rFonts w:ascii="Times New Roman" w:hAnsi="Times New Roman" w:cs="Times New Roman"/>
          <w:sz w:val="24"/>
          <w:szCs w:val="24"/>
        </w:rPr>
        <w:t xml:space="preserve">di rispettare gli obblighi igienico-sanitari, assicurativi, di sicurezza previsti dalla normativa vigente; </w:t>
      </w:r>
    </w:p>
    <w:p w14:paraId="2858F8A4" w14:textId="21894233" w:rsidR="001B081E" w:rsidRPr="005E40AC" w:rsidRDefault="001B081E" w:rsidP="002F4F36">
      <w:pPr>
        <w:pStyle w:val="Paragrafoelenco"/>
        <w:numPr>
          <w:ilvl w:val="1"/>
          <w:numId w:val="3"/>
        </w:numPr>
        <w:spacing w:after="60"/>
        <w:ind w:left="430"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40AC">
        <w:rPr>
          <w:rFonts w:ascii="Times New Roman" w:hAnsi="Times New Roman" w:cs="Times New Roman"/>
          <w:sz w:val="24"/>
          <w:szCs w:val="24"/>
        </w:rPr>
        <w:t xml:space="preserve">di essere in regola con le disposizioni di cui all’art, 53 comma 16 ter del D, Lgs n. 165/2001 secondo cui “i dipendenti che negli ultimi tre anni di servizio hanno esercitato poteri autoritativi o negoziali per conto delle pubbliche amministrazioni, non possono svolgere nei tre anni successivi alla cessazione del rapporto di pubblico impiego, attività lavorativa o professionali presso i soggetti privati destinatari dell’attività della pubblica amministrazione svolta attraverso i medesimi poteri </w:t>
      </w:r>
    </w:p>
    <w:p w14:paraId="69A8E862" w14:textId="77777777" w:rsidR="00371984" w:rsidRPr="00F8385B" w:rsidRDefault="00371984" w:rsidP="002F4F36">
      <w:pPr>
        <w:pStyle w:val="Corpotesto"/>
        <w:ind w:right="3"/>
        <w:rPr>
          <w:rFonts w:ascii="Times New Roman" w:hAnsi="Times New Roman" w:cs="Times New Roman"/>
          <w:sz w:val="24"/>
          <w:szCs w:val="24"/>
        </w:rPr>
      </w:pPr>
    </w:p>
    <w:p w14:paraId="4DECF01B" w14:textId="77777777" w:rsidR="00371984" w:rsidRPr="00F8385B" w:rsidRDefault="006B44CE" w:rsidP="002F4F36">
      <w:pPr>
        <w:pStyle w:val="Paragrafoelenco"/>
        <w:numPr>
          <w:ilvl w:val="0"/>
          <w:numId w:val="3"/>
        </w:numPr>
        <w:spacing w:after="60"/>
        <w:ind w:left="389" w:right="3" w:hanging="389"/>
        <w:rPr>
          <w:rFonts w:ascii="Times New Roman" w:hAnsi="Times New Roman" w:cs="Times New Roman"/>
          <w:i/>
          <w:sz w:val="24"/>
          <w:szCs w:val="24"/>
        </w:rPr>
      </w:pPr>
      <w:r w:rsidRPr="00F8385B">
        <w:rPr>
          <w:rFonts w:ascii="Times New Roman" w:hAnsi="Times New Roman" w:cs="Times New Roman"/>
          <w:b/>
          <w:sz w:val="24"/>
          <w:szCs w:val="24"/>
        </w:rPr>
        <w:t>Requisiti</w:t>
      </w:r>
      <w:r w:rsidRPr="00F838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b/>
          <w:sz w:val="24"/>
          <w:szCs w:val="24"/>
        </w:rPr>
        <w:t>costitutivi</w:t>
      </w:r>
      <w:r w:rsidRPr="00F838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(flag</w:t>
      </w:r>
      <w:r w:rsidRPr="00F838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nelle</w:t>
      </w:r>
      <w:r w:rsidRPr="00F838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caselle</w:t>
      </w:r>
      <w:r w:rsidRPr="00F838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che</w:t>
      </w:r>
      <w:r w:rsidRPr="00F8385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pacing w:val="-2"/>
          <w:sz w:val="24"/>
          <w:szCs w:val="24"/>
        </w:rPr>
        <w:t>interessano)</w:t>
      </w:r>
    </w:p>
    <w:p w14:paraId="20BB593E" w14:textId="1A77C3FB" w:rsidR="00371984" w:rsidRPr="00F8385B" w:rsidRDefault="006B44CE" w:rsidP="002F4F36">
      <w:pPr>
        <w:pStyle w:val="Paragrafoelenco"/>
        <w:numPr>
          <w:ilvl w:val="1"/>
          <w:numId w:val="3"/>
        </w:numPr>
        <w:spacing w:after="60" w:line="242" w:lineRule="auto"/>
        <w:ind w:left="567" w:right="3" w:hanging="425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 xml:space="preserve">di essere iscritto al n. </w:t>
      </w:r>
      <w:r w:rsidRPr="00F8385B">
        <w:rPr>
          <w:rFonts w:ascii="Times New Roman" w:hAnsi="Times New Roman" w:cs="Times New Roman"/>
          <w:sz w:val="24"/>
          <w:szCs w:val="24"/>
          <w:u w:val="single"/>
        </w:rPr>
        <w:tab/>
      </w:r>
      <w:r w:rsidR="006F4C1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del</w:t>
      </w:r>
      <w:r w:rsidRPr="00F838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Registro</w:t>
      </w:r>
      <w:r w:rsidRPr="00F838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Unico</w:t>
      </w:r>
      <w:r w:rsidRPr="00F838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Nazionale</w:t>
      </w:r>
      <w:r w:rsidRPr="00F838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del</w:t>
      </w:r>
      <w:r w:rsidRPr="00F838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Terzo</w:t>
      </w:r>
      <w:r w:rsidRPr="00F838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Settore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(RUNTS),</w:t>
      </w:r>
      <w:r w:rsidRPr="00F838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di</w:t>
      </w:r>
      <w:r w:rsidRPr="00F838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cui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 xml:space="preserve">all’art. 45 del </w:t>
      </w:r>
      <w:proofErr w:type="spellStart"/>
      <w:r w:rsidRPr="00F8385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385B">
        <w:rPr>
          <w:rFonts w:ascii="Times New Roman" w:hAnsi="Times New Roman" w:cs="Times New Roman"/>
          <w:sz w:val="24"/>
          <w:szCs w:val="24"/>
        </w:rPr>
        <w:t xml:space="preserve"> n. 117/2017 o a uno dei registri attualmente previsti dalle normative di settore, in applicazione dell’art. 101, secondo comma, del d. lgs. n. 117/2017 e ss. mm..</w:t>
      </w:r>
    </w:p>
    <w:p w14:paraId="4E5B6A74" w14:textId="77777777" w:rsidR="00371984" w:rsidRPr="00F8385B" w:rsidRDefault="006B44CE" w:rsidP="002F4F36">
      <w:pPr>
        <w:pStyle w:val="Corpotesto"/>
        <w:spacing w:after="60"/>
        <w:ind w:left="709" w:right="3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pacing w:val="-2"/>
          <w:sz w:val="24"/>
          <w:szCs w:val="24"/>
          <w:u w:val="single"/>
        </w:rPr>
        <w:t>oppure</w:t>
      </w:r>
    </w:p>
    <w:p w14:paraId="240FB032" w14:textId="77777777" w:rsidR="00371984" w:rsidRPr="00F8385B" w:rsidRDefault="006B44CE" w:rsidP="00C30C35">
      <w:pPr>
        <w:pStyle w:val="Paragrafoelenco"/>
        <w:numPr>
          <w:ilvl w:val="1"/>
          <w:numId w:val="3"/>
        </w:numPr>
        <w:spacing w:after="60" w:line="242" w:lineRule="auto"/>
        <w:ind w:left="993" w:right="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di aver presentato domanda di iscrizione presso Registro unico nazionale del Terzo Settore (RUNTS);</w:t>
      </w:r>
    </w:p>
    <w:p w14:paraId="08E72FA8" w14:textId="77777777" w:rsidR="00371984" w:rsidRPr="00F8385B" w:rsidRDefault="006B44CE" w:rsidP="00C30C35">
      <w:pPr>
        <w:pStyle w:val="Paragrafoelenco"/>
        <w:numPr>
          <w:ilvl w:val="1"/>
          <w:numId w:val="3"/>
        </w:numPr>
        <w:spacing w:after="60" w:line="242" w:lineRule="auto"/>
        <w:ind w:left="993" w:right="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(per le imprese sociali) di essere iscritto al Registro delle imprese;</w:t>
      </w:r>
    </w:p>
    <w:p w14:paraId="5D6CAA76" w14:textId="3EA06AC1" w:rsidR="00F8385B" w:rsidRPr="00C30C35" w:rsidRDefault="006B44CE" w:rsidP="00C30C35">
      <w:pPr>
        <w:pStyle w:val="Paragrafoelenco"/>
        <w:numPr>
          <w:ilvl w:val="1"/>
          <w:numId w:val="3"/>
        </w:numPr>
        <w:spacing w:after="60" w:line="242" w:lineRule="auto"/>
        <w:ind w:left="567" w:right="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che il proprio Atto costitutivo e/o Statuto, prevede il perseguimento di finalità e/o svolgimento di attività coerenti con l’oggetto del presente Avviso;</w:t>
      </w:r>
    </w:p>
    <w:p w14:paraId="27B162E2" w14:textId="77777777" w:rsidR="006F4C1B" w:rsidRDefault="006F4C1B" w:rsidP="002F4F36">
      <w:pPr>
        <w:pStyle w:val="Titolo1"/>
        <w:spacing w:after="60"/>
        <w:ind w:left="360" w:right="3"/>
        <w:rPr>
          <w:rFonts w:ascii="Times New Roman" w:hAnsi="Times New Roman" w:cs="Times New Roman"/>
          <w:sz w:val="24"/>
          <w:szCs w:val="24"/>
        </w:rPr>
      </w:pPr>
    </w:p>
    <w:p w14:paraId="67E399B8" w14:textId="62BDD56B" w:rsidR="00371984" w:rsidRPr="00F8385B" w:rsidRDefault="006B44CE" w:rsidP="002F4F36">
      <w:pPr>
        <w:pStyle w:val="Titolo1"/>
        <w:numPr>
          <w:ilvl w:val="0"/>
          <w:numId w:val="3"/>
        </w:numPr>
        <w:spacing w:after="60"/>
        <w:ind w:left="360" w:right="3" w:hanging="360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Requisiti</w:t>
      </w:r>
      <w:r w:rsidRPr="00F838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tecnico-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>professionali</w:t>
      </w:r>
    </w:p>
    <w:p w14:paraId="6BB45FA0" w14:textId="77777777" w:rsidR="002F4F36" w:rsidRPr="002F4F36" w:rsidRDefault="006B44CE" w:rsidP="002F4F36">
      <w:pPr>
        <w:pStyle w:val="Paragrafoelenco"/>
        <w:numPr>
          <w:ilvl w:val="0"/>
          <w:numId w:val="4"/>
        </w:numPr>
        <w:spacing w:after="60"/>
        <w:ind w:left="567" w:right="3"/>
        <w:jc w:val="both"/>
        <w:rPr>
          <w:rFonts w:ascii="Times New Roman" w:hAnsi="Times New Roman" w:cs="Times New Roman"/>
          <w:sz w:val="24"/>
          <w:szCs w:val="24"/>
        </w:rPr>
      </w:pPr>
      <w:r w:rsidRPr="002F4F36">
        <w:rPr>
          <w:rFonts w:ascii="Times New Roman" w:hAnsi="Times New Roman" w:cs="Times New Roman"/>
          <w:sz w:val="24"/>
          <w:szCs w:val="24"/>
        </w:rPr>
        <w:t>Di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possedere</w:t>
      </w:r>
      <w:r w:rsidRPr="002F4F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competenza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e</w:t>
      </w:r>
      <w:r w:rsidRPr="002F4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comprovata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esperienza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nella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realizzazione</w:t>
      </w:r>
      <w:r w:rsidRPr="002F4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di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attività</w:t>
      </w:r>
      <w:r w:rsidRPr="002F4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con</w:t>
      </w:r>
      <w:r w:rsidRPr="002F4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minori</w:t>
      </w:r>
      <w:r w:rsidRPr="002F4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F36">
        <w:rPr>
          <w:rFonts w:ascii="Times New Roman" w:hAnsi="Times New Roman" w:cs="Times New Roman"/>
          <w:sz w:val="24"/>
          <w:szCs w:val="24"/>
        </w:rPr>
        <w:t>nell’area educativa, formativa, socio-culturale, ricreativa e/o sportiva per almeno due anni negli ultimi 5 anni</w:t>
      </w:r>
      <w:r w:rsidR="002F4F36" w:rsidRPr="002F4F36">
        <w:rPr>
          <w:rFonts w:ascii="Times New Roman" w:hAnsi="Times New Roman" w:cs="Times New Roman"/>
          <w:sz w:val="24"/>
          <w:szCs w:val="24"/>
        </w:rPr>
        <w:t xml:space="preserve">, in forma diretta e/o per conto di amministrazioni pubbliche </w:t>
      </w:r>
      <w:r w:rsidR="002F4F36" w:rsidRPr="002F4F36">
        <w:rPr>
          <w:rFonts w:ascii="Times New Roman" w:hAnsi="Times New Roman" w:cs="Times New Roman"/>
          <w:i/>
          <w:iCs/>
          <w:sz w:val="24"/>
          <w:szCs w:val="24"/>
        </w:rPr>
        <w:t>(descrivere le attività prestate, il periodo e presso quale Ente)</w:t>
      </w:r>
    </w:p>
    <w:p w14:paraId="6E07E14A" w14:textId="2A52AE29" w:rsidR="002F4F36" w:rsidRPr="002F4F36" w:rsidRDefault="002F4F36" w:rsidP="002F4F36">
      <w:pPr>
        <w:pStyle w:val="Paragrafoelenco"/>
        <w:spacing w:after="60"/>
        <w:ind w:left="567" w:righ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4F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5A928C2" w14:textId="6F2CC42F" w:rsidR="00371984" w:rsidRPr="00F8385B" w:rsidRDefault="00F8385B" w:rsidP="002F4F36">
      <w:pPr>
        <w:pStyle w:val="Paragrafoelenco"/>
        <w:numPr>
          <w:ilvl w:val="0"/>
          <w:numId w:val="4"/>
        </w:numPr>
        <w:spacing w:after="60"/>
        <w:ind w:left="567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rispettare ed osservare</w:t>
      </w:r>
      <w:r w:rsidR="006B44CE"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tutti</w:t>
      </w:r>
      <w:r w:rsidR="006B44CE"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i</w:t>
      </w:r>
      <w:r w:rsidR="006B44CE"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requisiti</w:t>
      </w:r>
      <w:r w:rsidR="006B44CE" w:rsidRPr="00F838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in</w:t>
      </w:r>
      <w:r w:rsidR="006B44CE"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materia</w:t>
      </w:r>
      <w:r w:rsidR="006B44CE"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di</w:t>
      </w:r>
      <w:r w:rsidR="006B44CE"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centri</w:t>
      </w:r>
      <w:r w:rsidR="006B44CE"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estivi</w:t>
      </w:r>
      <w:r w:rsidR="006B44CE"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previsti</w:t>
      </w:r>
      <w:r w:rsidR="006B44CE"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dalla</w:t>
      </w:r>
      <w:r w:rsidR="006B44CE"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DGR</w:t>
      </w:r>
      <w:r w:rsidR="006B44CE"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44CE" w:rsidRPr="00F8385B">
        <w:rPr>
          <w:rFonts w:ascii="Times New Roman" w:hAnsi="Times New Roman" w:cs="Times New Roman"/>
          <w:sz w:val="24"/>
          <w:szCs w:val="24"/>
        </w:rPr>
        <w:t>n. 11-6760 del 20/04/2018</w:t>
      </w:r>
      <w:r w:rsidR="006B44CE" w:rsidRPr="00F8385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1028C263" w14:textId="679C5978" w:rsidR="00371984" w:rsidRPr="005E40AC" w:rsidRDefault="006B44CE" w:rsidP="002F4F36">
      <w:pPr>
        <w:pStyle w:val="Paragrafoelenco"/>
        <w:numPr>
          <w:ilvl w:val="0"/>
          <w:numId w:val="4"/>
        </w:numPr>
        <w:spacing w:after="60"/>
        <w:ind w:left="567" w:right="3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di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rispettare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la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normativa in materia di</w:t>
      </w:r>
      <w:r w:rsidRPr="00F838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protezione dei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dati</w:t>
      </w:r>
      <w:r w:rsidRPr="00F838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personali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come</w:t>
      </w:r>
      <w:r w:rsidRPr="00F838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previsto</w:t>
      </w:r>
      <w:r w:rsidRPr="00F838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dal</w:t>
      </w:r>
      <w:r w:rsidRPr="00F838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>Regolamento</w:t>
      </w:r>
      <w:r w:rsidR="005E40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40AC">
        <w:rPr>
          <w:rFonts w:ascii="Times New Roman" w:hAnsi="Times New Roman" w:cs="Times New Roman"/>
          <w:sz w:val="24"/>
          <w:szCs w:val="24"/>
        </w:rPr>
        <w:t xml:space="preserve">U.E. n.679/2017 in vigore dal 25. 05.2018 come definite dalle successive modifiche del Dlgs. </w:t>
      </w:r>
      <w:r w:rsidRPr="005E40AC">
        <w:rPr>
          <w:rFonts w:ascii="Times New Roman" w:hAnsi="Times New Roman" w:cs="Times New Roman"/>
          <w:sz w:val="24"/>
          <w:szCs w:val="24"/>
        </w:rPr>
        <w:lastRenderedPageBreak/>
        <w:t>196/2003 Codice della Privacy.</w:t>
      </w:r>
    </w:p>
    <w:p w14:paraId="06B6052B" w14:textId="77777777" w:rsidR="00371984" w:rsidRPr="00F8385B" w:rsidRDefault="00371984" w:rsidP="002F4F36">
      <w:pPr>
        <w:pStyle w:val="Corpotesto"/>
        <w:ind w:right="3"/>
        <w:rPr>
          <w:rFonts w:ascii="Times New Roman" w:hAnsi="Times New Roman" w:cs="Times New Roman"/>
          <w:sz w:val="24"/>
          <w:szCs w:val="24"/>
        </w:rPr>
      </w:pPr>
    </w:p>
    <w:p w14:paraId="29EA3115" w14:textId="483B870D" w:rsidR="00371984" w:rsidRPr="00F8385B" w:rsidRDefault="006B44CE" w:rsidP="002F4F36">
      <w:pPr>
        <w:ind w:left="140" w:right="3"/>
        <w:rPr>
          <w:rFonts w:ascii="Times New Roman" w:hAnsi="Times New Roman" w:cs="Times New Roman"/>
          <w:i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Il</w:t>
      </w:r>
      <w:r w:rsidRPr="00F838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possesso</w:t>
      </w:r>
      <w:r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dei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requisiti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tecnico</w:t>
      </w:r>
      <w:r w:rsidR="00C30C35">
        <w:rPr>
          <w:rFonts w:ascii="Times New Roman" w:hAnsi="Times New Roman" w:cs="Times New Roman"/>
          <w:sz w:val="24"/>
          <w:szCs w:val="24"/>
        </w:rPr>
        <w:t>-</w:t>
      </w:r>
      <w:r w:rsidRPr="00F8385B">
        <w:rPr>
          <w:rFonts w:ascii="Times New Roman" w:hAnsi="Times New Roman" w:cs="Times New Roman"/>
          <w:sz w:val="24"/>
          <w:szCs w:val="24"/>
        </w:rPr>
        <w:t>professionali</w:t>
      </w:r>
      <w:r w:rsidRPr="00F838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è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soddisfatto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(flag</w:t>
      </w:r>
      <w:r w:rsidRPr="00F838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nella</w:t>
      </w:r>
      <w:r w:rsidRPr="00F838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casella</w:t>
      </w:r>
      <w:r w:rsidRPr="00F838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z w:val="24"/>
          <w:szCs w:val="24"/>
        </w:rPr>
        <w:t>che</w:t>
      </w:r>
      <w:r w:rsidRPr="00F8385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i/>
          <w:spacing w:val="-2"/>
          <w:sz w:val="24"/>
          <w:szCs w:val="24"/>
        </w:rPr>
        <w:t>interessa)</w:t>
      </w:r>
    </w:p>
    <w:p w14:paraId="2D62EE71" w14:textId="77777777" w:rsidR="00371984" w:rsidRPr="00F8385B" w:rsidRDefault="006B44CE" w:rsidP="002F4F36">
      <w:pPr>
        <w:pStyle w:val="Corpotesto"/>
        <w:numPr>
          <w:ilvl w:val="0"/>
          <w:numId w:val="4"/>
        </w:numPr>
        <w:ind w:left="567" w:right="3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Se in forma singola, in via autonoma dall’Ente che sottoscrive la presente dichiarazione;</w:t>
      </w:r>
    </w:p>
    <w:p w14:paraId="47622377" w14:textId="77777777" w:rsidR="00371984" w:rsidRPr="00F8385B" w:rsidRDefault="006B44CE" w:rsidP="002F4F36">
      <w:pPr>
        <w:pStyle w:val="Corpotesto"/>
        <w:numPr>
          <w:ilvl w:val="0"/>
          <w:numId w:val="4"/>
        </w:numPr>
        <w:ind w:left="567" w:right="3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Se in</w:t>
      </w:r>
      <w:r w:rsidRPr="00F838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forma</w:t>
      </w:r>
      <w:r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associata,</w:t>
      </w:r>
      <w:r w:rsidRPr="00F838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nel</w:t>
      </w:r>
      <w:r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suo</w:t>
      </w:r>
      <w:r w:rsidRPr="00F838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complesso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dagli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Enti</w:t>
      </w:r>
      <w:r w:rsidRPr="00F838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>componenti;</w:t>
      </w:r>
    </w:p>
    <w:p w14:paraId="1AF771D6" w14:textId="77777777" w:rsidR="00371984" w:rsidRPr="00F8385B" w:rsidRDefault="00371984" w:rsidP="002F4F36">
      <w:pPr>
        <w:pStyle w:val="Paragrafoelenco"/>
        <w:ind w:right="3"/>
        <w:rPr>
          <w:rFonts w:ascii="Times New Roman" w:hAnsi="Times New Roman" w:cs="Times New Roman"/>
          <w:sz w:val="24"/>
          <w:szCs w:val="24"/>
        </w:rPr>
        <w:sectPr w:rsidR="00371984" w:rsidRPr="00F8385B" w:rsidSect="005E40AC">
          <w:pgSz w:w="11910" w:h="16840"/>
          <w:pgMar w:top="1701" w:right="992" w:bottom="1418" w:left="992" w:header="1463" w:footer="0" w:gutter="0"/>
          <w:cols w:space="720"/>
          <w:titlePg/>
          <w:docGrid w:linePitch="299"/>
        </w:sectPr>
      </w:pPr>
    </w:p>
    <w:p w14:paraId="3CFC1401" w14:textId="77777777" w:rsidR="00371984" w:rsidRPr="00F8385B" w:rsidRDefault="006B44CE" w:rsidP="002F4F36">
      <w:pPr>
        <w:ind w:left="140" w:right="3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color w:val="222222"/>
          <w:sz w:val="24"/>
          <w:szCs w:val="24"/>
        </w:rPr>
        <w:lastRenderedPageBreak/>
        <w:t>TRATTAMENTO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DEI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DATI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>PERSONALI</w:t>
      </w:r>
    </w:p>
    <w:p w14:paraId="2D98421B" w14:textId="77777777" w:rsidR="00371984" w:rsidRPr="00F8385B" w:rsidRDefault="00371984" w:rsidP="002F4F36">
      <w:pPr>
        <w:pStyle w:val="Corpotesto"/>
        <w:spacing w:before="39"/>
        <w:ind w:right="3"/>
        <w:rPr>
          <w:rFonts w:ascii="Times New Roman" w:hAnsi="Times New Roman" w:cs="Times New Roman"/>
          <w:sz w:val="24"/>
          <w:szCs w:val="24"/>
        </w:rPr>
      </w:pPr>
    </w:p>
    <w:p w14:paraId="6CD10ED6" w14:textId="77777777" w:rsidR="006B44CE" w:rsidRPr="00F8385B" w:rsidRDefault="006B44CE" w:rsidP="002F4F36">
      <w:pPr>
        <w:ind w:left="140" w:right="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8385B">
        <w:rPr>
          <w:rFonts w:ascii="Times New Roman" w:hAnsi="Times New Roman" w:cs="Times New Roman"/>
          <w:color w:val="222222"/>
          <w:sz w:val="24"/>
          <w:szCs w:val="24"/>
        </w:rPr>
        <w:t>I dati personali raccolti nello svolgimento del procedimento amministrativo saranno trattati esclusivamente per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le</w:t>
      </w:r>
      <w:r w:rsidRPr="00F8385B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operazioni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relative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al</w:t>
      </w:r>
      <w:r w:rsidRPr="00F8385B">
        <w:rPr>
          <w:rFonts w:ascii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procedimento</w:t>
      </w:r>
      <w:r w:rsidRPr="00F8385B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attivato</w:t>
      </w:r>
      <w:r w:rsidRPr="00F8385B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presente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Avviso</w:t>
      </w:r>
      <w:r w:rsidRPr="00F8385B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in</w:t>
      </w:r>
      <w:r w:rsidRPr="00F8385B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armonia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quanto</w:t>
      </w:r>
      <w:r w:rsidRPr="00F8385B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previsto</w:t>
      </w:r>
      <w:r w:rsidRPr="00F8385B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dal Regolamento Europeo sulla protezione dei dati personali 2016/679 e dal D.lgs. 30 giugno 2003, n. 196 c.d. Codice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Privacy,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come</w:t>
      </w:r>
      <w:r w:rsidRPr="00F8385B">
        <w:rPr>
          <w:rFonts w:ascii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modificato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dal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D.lgs.</w:t>
      </w:r>
      <w:r w:rsidRPr="00F8385B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101/2018,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cui</w:t>
      </w:r>
      <w:r w:rsidRPr="00F8385B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obiettivo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è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quello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di</w:t>
      </w:r>
      <w:r w:rsidRPr="00F8385B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proteggere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</w:t>
      </w:r>
      <w:r w:rsidRPr="00F8385B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diritti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le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libertà fondamentali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delle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persone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fisiche,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in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particolare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diritto alla</w:t>
      </w:r>
      <w:r w:rsidRPr="00F8385B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protezione</w:t>
      </w:r>
      <w:r w:rsidRPr="00F8385B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dei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dati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personali.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trattamento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è effettuato</w:t>
      </w:r>
      <w:r w:rsidRPr="00F8385B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l’ausilio</w:t>
      </w:r>
      <w:r w:rsidRPr="00F8385B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di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mezzi</w:t>
      </w:r>
      <w:r w:rsidRPr="00F8385B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elettronici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o</w:t>
      </w:r>
      <w:r w:rsidRPr="00F8385B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comunque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automatizzati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F8385B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trasmessi</w:t>
      </w:r>
      <w:r w:rsidRPr="00F8385B">
        <w:rPr>
          <w:rFonts w:ascii="Times New Roman" w:hAnsi="Times New Roman" w:cs="Times New Roman"/>
          <w:color w:val="222222"/>
          <w:spacing w:val="-1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attraverso</w:t>
      </w:r>
      <w:r w:rsidRPr="00F8385B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reti</w:t>
      </w:r>
      <w:r w:rsidRPr="00F8385B">
        <w:rPr>
          <w:rFonts w:ascii="Times New Roman" w:hAnsi="Times New Roman" w:cs="Times New Roman"/>
          <w:color w:val="222222"/>
          <w:spacing w:val="-1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telematiche. I medesimi dati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sono trattati anche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F8385B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modalità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cartacea. Il</w:t>
      </w:r>
      <w:r w:rsidRPr="00F8385B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Titolare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adotta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misure tecniche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F8385B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organizzative adeguate a garantire un livello di sicurezza idoneo rispetto alla tipologia di dati trattati. Il titolare del trattamento</w:t>
      </w:r>
      <w:r w:rsidRPr="00F8385B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dei</w:t>
      </w:r>
      <w:r w:rsidRPr="00F8385B">
        <w:rPr>
          <w:rFonts w:ascii="Times New Roman" w:hAnsi="Times New Roman" w:cs="Times New Roman"/>
          <w:color w:val="222222"/>
          <w:spacing w:val="-9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dati</w:t>
      </w:r>
      <w:r w:rsidRPr="00F8385B">
        <w:rPr>
          <w:rFonts w:ascii="Times New Roman" w:hAnsi="Times New Roman" w:cs="Times New Roman"/>
          <w:color w:val="222222"/>
          <w:spacing w:val="-9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personali</w:t>
      </w:r>
      <w:r w:rsidRPr="00F8385B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è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Comune</w:t>
      </w:r>
      <w:r w:rsidRPr="00F8385B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>di</w:t>
      </w:r>
      <w:r w:rsidRPr="00F8385B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color w:val="222222"/>
          <w:sz w:val="24"/>
          <w:szCs w:val="24"/>
        </w:rPr>
        <w:t xml:space="preserve">Cafasse Piazza Vittorio Veneto n. 1 10070 Cafasse </w:t>
      </w:r>
    </w:p>
    <w:p w14:paraId="3A741AE6" w14:textId="73FE21E3" w:rsidR="006B44CE" w:rsidRPr="00F8385B" w:rsidRDefault="006B44CE" w:rsidP="002F4F36">
      <w:pPr>
        <w:ind w:left="140" w:right="3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8385B">
        <w:rPr>
          <w:rFonts w:ascii="Times New Roman" w:hAnsi="Times New Roman" w:cs="Times New Roman"/>
          <w:color w:val="222222"/>
          <w:sz w:val="24"/>
          <w:szCs w:val="24"/>
        </w:rPr>
        <w:t>c</w:t>
      </w:r>
      <w:hyperlink r:id="rId8" w:history="1">
        <w:r w:rsidRPr="00F8385B">
          <w:rPr>
            <w:rStyle w:val="Collegamentoipertestuale"/>
            <w:rFonts w:ascii="Times New Roman" w:hAnsi="Times New Roman" w:cs="Times New Roman"/>
            <w:sz w:val="24"/>
            <w:szCs w:val="24"/>
          </w:rPr>
          <w:t>omune.cafasse@pec.it</w:t>
        </w:r>
      </w:hyperlink>
    </w:p>
    <w:p w14:paraId="63FD5AD1" w14:textId="064928EF" w:rsidR="00371984" w:rsidRDefault="006B44CE" w:rsidP="002F4F36">
      <w:pPr>
        <w:ind w:left="140" w:right="3"/>
        <w:jc w:val="both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Il Responsabile della Protezione dei Dati Personali (DPO) che potrà essere contattato, anche per l’esercizio dei diritti degli interessati</w:t>
      </w:r>
      <w:r w:rsidR="00C30C35">
        <w:rPr>
          <w:rFonts w:ascii="Times New Roman" w:hAnsi="Times New Roman" w:cs="Times New Roman"/>
          <w:sz w:val="24"/>
          <w:szCs w:val="24"/>
        </w:rPr>
        <w:t>,</w:t>
      </w:r>
      <w:r w:rsidRPr="00F8385B">
        <w:rPr>
          <w:rFonts w:ascii="Times New Roman" w:hAnsi="Times New Roman" w:cs="Times New Roman"/>
          <w:sz w:val="24"/>
          <w:szCs w:val="24"/>
        </w:rPr>
        <w:t xml:space="preserve"> è l’Avv. Gabriele Borghi, </w:t>
      </w:r>
      <w:r w:rsidR="00F8385B">
        <w:rPr>
          <w:rFonts w:ascii="Times New Roman" w:hAnsi="Times New Roman" w:cs="Times New Roman"/>
          <w:sz w:val="24"/>
          <w:szCs w:val="24"/>
        </w:rPr>
        <w:t>mail:</w:t>
      </w:r>
      <w:r w:rsidRPr="00F8385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8385B" w:rsidRPr="00996799">
          <w:rPr>
            <w:rStyle w:val="Collegamentoipertestuale"/>
            <w:rFonts w:ascii="Times New Roman" w:hAnsi="Times New Roman" w:cs="Times New Roman"/>
            <w:sz w:val="24"/>
            <w:szCs w:val="24"/>
          </w:rPr>
          <w:t>gabriele.borghi@ordineavvocatireggioemilia.it</w:t>
        </w:r>
      </w:hyperlink>
      <w:r w:rsidRPr="00F8385B">
        <w:rPr>
          <w:rFonts w:ascii="Times New Roman" w:hAnsi="Times New Roman" w:cs="Times New Roman"/>
          <w:sz w:val="24"/>
          <w:szCs w:val="24"/>
        </w:rPr>
        <w:t>.</w:t>
      </w:r>
    </w:p>
    <w:p w14:paraId="2135CFE6" w14:textId="77777777" w:rsidR="00F8385B" w:rsidRDefault="00F8385B" w:rsidP="002F4F36">
      <w:pPr>
        <w:ind w:left="14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B48D7B2" w14:textId="77777777" w:rsidR="00F8385B" w:rsidRPr="00F8385B" w:rsidRDefault="00F8385B" w:rsidP="002F4F36">
      <w:pPr>
        <w:ind w:left="14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991F7D8" w14:textId="4E259A51" w:rsidR="00371984" w:rsidRPr="00F8385B" w:rsidRDefault="006B44CE" w:rsidP="00C30C35">
      <w:pPr>
        <w:ind w:left="140" w:right="3" w:firstLine="580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sz w:val="24"/>
          <w:szCs w:val="24"/>
        </w:rPr>
        <w:t>Luogo</w:t>
      </w:r>
      <w:r w:rsidRPr="00F838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 xml:space="preserve">e </w:t>
      </w:r>
      <w:r w:rsidRPr="00F8385B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F8385B">
        <w:rPr>
          <w:rFonts w:ascii="Times New Roman" w:hAnsi="Times New Roman" w:cs="Times New Roman"/>
          <w:sz w:val="24"/>
          <w:szCs w:val="24"/>
        </w:rPr>
        <w:tab/>
      </w:r>
      <w:r w:rsidR="00C30C35">
        <w:rPr>
          <w:rFonts w:ascii="Times New Roman" w:hAnsi="Times New Roman" w:cs="Times New Roman"/>
          <w:sz w:val="24"/>
          <w:szCs w:val="24"/>
        </w:rPr>
        <w:tab/>
      </w:r>
      <w:r w:rsidR="00C30C35">
        <w:rPr>
          <w:rFonts w:ascii="Times New Roman" w:hAnsi="Times New Roman" w:cs="Times New Roman"/>
          <w:sz w:val="24"/>
          <w:szCs w:val="24"/>
        </w:rPr>
        <w:tab/>
      </w:r>
      <w:r w:rsidR="00C30C35">
        <w:rPr>
          <w:rFonts w:ascii="Times New Roman" w:hAnsi="Times New Roman" w:cs="Times New Roman"/>
          <w:sz w:val="24"/>
          <w:szCs w:val="24"/>
        </w:rPr>
        <w:tab/>
      </w:r>
      <w:r w:rsidR="00C30C35">
        <w:rPr>
          <w:rFonts w:ascii="Times New Roman" w:hAnsi="Times New Roman" w:cs="Times New Roman"/>
          <w:sz w:val="24"/>
          <w:szCs w:val="24"/>
        </w:rPr>
        <w:tab/>
      </w:r>
      <w:r w:rsidR="00C30C35">
        <w:rPr>
          <w:rFonts w:ascii="Times New Roman" w:hAnsi="Times New Roman" w:cs="Times New Roman"/>
          <w:sz w:val="24"/>
          <w:szCs w:val="24"/>
        </w:rPr>
        <w:tab/>
      </w:r>
      <w:r w:rsidR="00C30C35">
        <w:rPr>
          <w:rFonts w:ascii="Times New Roman" w:hAnsi="Times New Roman" w:cs="Times New Roman"/>
          <w:sz w:val="24"/>
          <w:szCs w:val="24"/>
        </w:rPr>
        <w:tab/>
      </w:r>
      <w:r w:rsidRPr="00F8385B">
        <w:rPr>
          <w:rFonts w:ascii="Times New Roman" w:hAnsi="Times New Roman" w:cs="Times New Roman"/>
          <w:sz w:val="24"/>
          <w:szCs w:val="24"/>
        </w:rPr>
        <w:t>Firma</w:t>
      </w:r>
      <w:r w:rsidRPr="00F838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del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z w:val="24"/>
          <w:szCs w:val="24"/>
        </w:rPr>
        <w:t>legale</w:t>
      </w:r>
      <w:r w:rsidRPr="00F838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385B">
        <w:rPr>
          <w:rFonts w:ascii="Times New Roman" w:hAnsi="Times New Roman" w:cs="Times New Roman"/>
          <w:spacing w:val="-2"/>
          <w:sz w:val="24"/>
          <w:szCs w:val="24"/>
        </w:rPr>
        <w:t>rappresentante</w:t>
      </w:r>
    </w:p>
    <w:p w14:paraId="3FDDCCDF" w14:textId="3B889603" w:rsidR="00371984" w:rsidRPr="00F8385B" w:rsidRDefault="00C30C35" w:rsidP="002F4F36">
      <w:pPr>
        <w:pStyle w:val="Corpotesto"/>
        <w:spacing w:before="242"/>
        <w:ind w:right="3"/>
        <w:rPr>
          <w:rFonts w:ascii="Times New Roman" w:hAnsi="Times New Roman" w:cs="Times New Roman"/>
          <w:sz w:val="24"/>
          <w:szCs w:val="24"/>
        </w:rPr>
      </w:pPr>
      <w:r w:rsidRPr="00F838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8FC20" wp14:editId="64EF5350">
                <wp:simplePos x="0" y="0"/>
                <wp:positionH relativeFrom="page">
                  <wp:posOffset>4734560</wp:posOffset>
                </wp:positionH>
                <wp:positionV relativeFrom="paragraph">
                  <wp:posOffset>323850</wp:posOffset>
                </wp:positionV>
                <wp:extent cx="2016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4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7B06" id="Graphic 3" o:spid="_x0000_s1026" style="position:absolute;margin-left:372.8pt;margin-top:25.5pt;width:15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" path="m,l2016478,e" filled="f" strokeweight=".25314mm">
                <v:path arrowok="t"/>
                <w10:wrap type="topAndBottom" anchorx="page"/>
              </v:shape>
            </w:pict>
          </mc:Fallback>
        </mc:AlternateContent>
      </w:r>
      <w:r w:rsidR="006B44CE" w:rsidRPr="00F838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0951B7" wp14:editId="01EFC550">
                <wp:simplePos x="0" y="0"/>
                <wp:positionH relativeFrom="page">
                  <wp:posOffset>719327</wp:posOffset>
                </wp:positionH>
                <wp:positionV relativeFrom="paragraph">
                  <wp:posOffset>323939</wp:posOffset>
                </wp:positionV>
                <wp:extent cx="2018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4AF0E" id="Graphic 2" o:spid="_x0000_s1026" style="position:absolute;margin-left:56.65pt;margin-top:25.5pt;width:15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371984" w:rsidRPr="00F8385B">
      <w:pgSz w:w="11910" w:h="16840"/>
      <w:pgMar w:top="2000" w:right="992" w:bottom="280" w:left="992" w:header="14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CABE" w14:textId="77777777" w:rsidR="00C628B2" w:rsidRDefault="00C628B2">
      <w:r>
        <w:separator/>
      </w:r>
    </w:p>
  </w:endnote>
  <w:endnote w:type="continuationSeparator" w:id="0">
    <w:p w14:paraId="702F808E" w14:textId="77777777" w:rsidR="00C628B2" w:rsidRDefault="00C6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8133" w14:textId="77777777" w:rsidR="00C628B2" w:rsidRDefault="00C628B2">
      <w:r>
        <w:separator/>
      </w:r>
    </w:p>
  </w:footnote>
  <w:footnote w:type="continuationSeparator" w:id="0">
    <w:p w14:paraId="45A8E256" w14:textId="77777777" w:rsidR="00C628B2" w:rsidRDefault="00C6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1FB1" w14:textId="01A01D5C" w:rsidR="00371984" w:rsidRPr="005E40AC" w:rsidRDefault="005E40AC" w:rsidP="005E40AC">
    <w:pPr>
      <w:pStyle w:val="Intestazione"/>
      <w:jc w:val="right"/>
      <w:rPr>
        <w:rFonts w:ascii="Times New Roman" w:hAnsi="Times New Roman" w:cs="Times New Roman"/>
      </w:rPr>
    </w:pPr>
    <w:r w:rsidRPr="00F8385B">
      <w:rPr>
        <w:rFonts w:ascii="Times New Roman" w:hAnsi="Times New Roman" w:cs="Times New Roman"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539"/>
    <w:multiLevelType w:val="hybridMultilevel"/>
    <w:tmpl w:val="1B6A318C"/>
    <w:lvl w:ilvl="0" w:tplc="0C545D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0672A"/>
    <w:multiLevelType w:val="hybridMultilevel"/>
    <w:tmpl w:val="E430B426"/>
    <w:lvl w:ilvl="0" w:tplc="8522D216">
      <w:start w:val="1"/>
      <w:numFmt w:val="decimal"/>
      <w:lvlText w:val="%1."/>
      <w:lvlJc w:val="left"/>
      <w:pPr>
        <w:ind w:left="140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3072E610">
      <w:numFmt w:val="bullet"/>
      <w:lvlText w:val="•"/>
      <w:lvlJc w:val="left"/>
      <w:pPr>
        <w:ind w:left="1118" w:hanging="226"/>
      </w:pPr>
      <w:rPr>
        <w:rFonts w:hint="default"/>
        <w:lang w:val="it-IT" w:eastAsia="en-US" w:bidi="ar-SA"/>
      </w:rPr>
    </w:lvl>
    <w:lvl w:ilvl="2" w:tplc="AFD870CC">
      <w:numFmt w:val="bullet"/>
      <w:lvlText w:val="•"/>
      <w:lvlJc w:val="left"/>
      <w:pPr>
        <w:ind w:left="2096" w:hanging="226"/>
      </w:pPr>
      <w:rPr>
        <w:rFonts w:hint="default"/>
        <w:lang w:val="it-IT" w:eastAsia="en-US" w:bidi="ar-SA"/>
      </w:rPr>
    </w:lvl>
    <w:lvl w:ilvl="3" w:tplc="9CE4490A">
      <w:numFmt w:val="bullet"/>
      <w:lvlText w:val="•"/>
      <w:lvlJc w:val="left"/>
      <w:pPr>
        <w:ind w:left="3074" w:hanging="226"/>
      </w:pPr>
      <w:rPr>
        <w:rFonts w:hint="default"/>
        <w:lang w:val="it-IT" w:eastAsia="en-US" w:bidi="ar-SA"/>
      </w:rPr>
    </w:lvl>
    <w:lvl w:ilvl="4" w:tplc="8E2A84E8">
      <w:numFmt w:val="bullet"/>
      <w:lvlText w:val="•"/>
      <w:lvlJc w:val="left"/>
      <w:pPr>
        <w:ind w:left="4052" w:hanging="226"/>
      </w:pPr>
      <w:rPr>
        <w:rFonts w:hint="default"/>
        <w:lang w:val="it-IT" w:eastAsia="en-US" w:bidi="ar-SA"/>
      </w:rPr>
    </w:lvl>
    <w:lvl w:ilvl="5" w:tplc="57721404">
      <w:numFmt w:val="bullet"/>
      <w:lvlText w:val="•"/>
      <w:lvlJc w:val="left"/>
      <w:pPr>
        <w:ind w:left="5031" w:hanging="226"/>
      </w:pPr>
      <w:rPr>
        <w:rFonts w:hint="default"/>
        <w:lang w:val="it-IT" w:eastAsia="en-US" w:bidi="ar-SA"/>
      </w:rPr>
    </w:lvl>
    <w:lvl w:ilvl="6" w:tplc="28FA7C96">
      <w:numFmt w:val="bullet"/>
      <w:lvlText w:val="•"/>
      <w:lvlJc w:val="left"/>
      <w:pPr>
        <w:ind w:left="6009" w:hanging="226"/>
      </w:pPr>
      <w:rPr>
        <w:rFonts w:hint="default"/>
        <w:lang w:val="it-IT" w:eastAsia="en-US" w:bidi="ar-SA"/>
      </w:rPr>
    </w:lvl>
    <w:lvl w:ilvl="7" w:tplc="05362C16">
      <w:numFmt w:val="bullet"/>
      <w:lvlText w:val="•"/>
      <w:lvlJc w:val="left"/>
      <w:pPr>
        <w:ind w:left="6987" w:hanging="226"/>
      </w:pPr>
      <w:rPr>
        <w:rFonts w:hint="default"/>
        <w:lang w:val="it-IT" w:eastAsia="en-US" w:bidi="ar-SA"/>
      </w:rPr>
    </w:lvl>
    <w:lvl w:ilvl="8" w:tplc="A91ACAC0">
      <w:numFmt w:val="bullet"/>
      <w:lvlText w:val="•"/>
      <w:lvlJc w:val="left"/>
      <w:pPr>
        <w:ind w:left="7965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40E14472"/>
    <w:multiLevelType w:val="hybridMultilevel"/>
    <w:tmpl w:val="B7D877CC"/>
    <w:lvl w:ilvl="0" w:tplc="442A4A50">
      <w:start w:val="1"/>
      <w:numFmt w:val="lowerLetter"/>
      <w:lvlText w:val="%1)"/>
      <w:lvlJc w:val="left"/>
      <w:pPr>
        <w:ind w:left="378" w:hanging="23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4228948">
      <w:start w:val="1"/>
      <w:numFmt w:val="bullet"/>
      <w:lvlText w:val="o"/>
      <w:lvlJc w:val="left"/>
      <w:pPr>
        <w:ind w:left="209" w:hanging="360"/>
      </w:pPr>
      <w:rPr>
        <w:rFonts w:ascii="Wingdings" w:hAnsi="Wingdings" w:hint="default"/>
        <w:sz w:val="24"/>
        <w:szCs w:val="24"/>
      </w:rPr>
    </w:lvl>
    <w:lvl w:ilvl="2" w:tplc="D72C6D64">
      <w:numFmt w:val="bullet"/>
      <w:lvlText w:val="•"/>
      <w:lvlJc w:val="left"/>
      <w:pPr>
        <w:ind w:left="1440" w:hanging="291"/>
      </w:pPr>
      <w:rPr>
        <w:rFonts w:hint="default"/>
        <w:lang w:val="it-IT" w:eastAsia="en-US" w:bidi="ar-SA"/>
      </w:rPr>
    </w:lvl>
    <w:lvl w:ilvl="3" w:tplc="0B2842E4">
      <w:numFmt w:val="bullet"/>
      <w:lvlText w:val="•"/>
      <w:lvlJc w:val="left"/>
      <w:pPr>
        <w:ind w:left="2500" w:hanging="291"/>
      </w:pPr>
      <w:rPr>
        <w:rFonts w:hint="default"/>
        <w:lang w:val="it-IT" w:eastAsia="en-US" w:bidi="ar-SA"/>
      </w:rPr>
    </w:lvl>
    <w:lvl w:ilvl="4" w:tplc="871A5684">
      <w:numFmt w:val="bullet"/>
      <w:lvlText w:val="•"/>
      <w:lvlJc w:val="left"/>
      <w:pPr>
        <w:ind w:left="3560" w:hanging="291"/>
      </w:pPr>
      <w:rPr>
        <w:rFonts w:hint="default"/>
        <w:lang w:val="it-IT" w:eastAsia="en-US" w:bidi="ar-SA"/>
      </w:rPr>
    </w:lvl>
    <w:lvl w:ilvl="5" w:tplc="7610DF4C">
      <w:numFmt w:val="bullet"/>
      <w:lvlText w:val="•"/>
      <w:lvlJc w:val="left"/>
      <w:pPr>
        <w:ind w:left="4621" w:hanging="291"/>
      </w:pPr>
      <w:rPr>
        <w:rFonts w:hint="default"/>
        <w:lang w:val="it-IT" w:eastAsia="en-US" w:bidi="ar-SA"/>
      </w:rPr>
    </w:lvl>
    <w:lvl w:ilvl="6" w:tplc="14EADB16">
      <w:numFmt w:val="bullet"/>
      <w:lvlText w:val="•"/>
      <w:lvlJc w:val="left"/>
      <w:pPr>
        <w:ind w:left="5681" w:hanging="291"/>
      </w:pPr>
      <w:rPr>
        <w:rFonts w:hint="default"/>
        <w:lang w:val="it-IT" w:eastAsia="en-US" w:bidi="ar-SA"/>
      </w:rPr>
    </w:lvl>
    <w:lvl w:ilvl="7" w:tplc="6952D3FE">
      <w:numFmt w:val="bullet"/>
      <w:lvlText w:val="•"/>
      <w:lvlJc w:val="left"/>
      <w:pPr>
        <w:ind w:left="6741" w:hanging="291"/>
      </w:pPr>
      <w:rPr>
        <w:rFonts w:hint="default"/>
        <w:lang w:val="it-IT" w:eastAsia="en-US" w:bidi="ar-SA"/>
      </w:rPr>
    </w:lvl>
    <w:lvl w:ilvl="8" w:tplc="6180C604">
      <w:numFmt w:val="bullet"/>
      <w:lvlText w:val="•"/>
      <w:lvlJc w:val="left"/>
      <w:pPr>
        <w:ind w:left="7801" w:hanging="291"/>
      </w:pPr>
      <w:rPr>
        <w:rFonts w:hint="default"/>
        <w:lang w:val="it-IT" w:eastAsia="en-US" w:bidi="ar-SA"/>
      </w:rPr>
    </w:lvl>
  </w:abstractNum>
  <w:abstractNum w:abstractNumId="3" w15:restartNumberingAfterBreak="0">
    <w:nsid w:val="59D38BA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5F11D87"/>
    <w:multiLevelType w:val="hybridMultilevel"/>
    <w:tmpl w:val="EA9ABBE4"/>
    <w:lvl w:ilvl="0" w:tplc="97ECB378">
      <w:numFmt w:val="bullet"/>
      <w:lvlText w:val="□"/>
      <w:lvlJc w:val="left"/>
      <w:pPr>
        <w:ind w:left="431" w:hanging="291"/>
      </w:pPr>
      <w:rPr>
        <w:rFonts w:ascii="Tahoma" w:eastAsia="Tahoma" w:hAnsi="Tahoma" w:cs="Tahoma" w:hint="default"/>
        <w:b w:val="0"/>
        <w:bCs w:val="0"/>
        <w:i w:val="0"/>
        <w:iCs w:val="0"/>
        <w:color w:val="000008"/>
        <w:spacing w:val="0"/>
        <w:w w:val="166"/>
        <w:sz w:val="22"/>
        <w:szCs w:val="22"/>
        <w:lang w:val="it-IT" w:eastAsia="en-US" w:bidi="ar-SA"/>
      </w:rPr>
    </w:lvl>
    <w:lvl w:ilvl="1" w:tplc="73EC972E">
      <w:numFmt w:val="bullet"/>
      <w:lvlText w:val="•"/>
      <w:lvlJc w:val="left"/>
      <w:pPr>
        <w:ind w:left="1388" w:hanging="291"/>
      </w:pPr>
      <w:rPr>
        <w:rFonts w:hint="default"/>
        <w:lang w:val="it-IT" w:eastAsia="en-US" w:bidi="ar-SA"/>
      </w:rPr>
    </w:lvl>
    <w:lvl w:ilvl="2" w:tplc="415E0BCC">
      <w:numFmt w:val="bullet"/>
      <w:lvlText w:val="•"/>
      <w:lvlJc w:val="left"/>
      <w:pPr>
        <w:ind w:left="2336" w:hanging="291"/>
      </w:pPr>
      <w:rPr>
        <w:rFonts w:hint="default"/>
        <w:lang w:val="it-IT" w:eastAsia="en-US" w:bidi="ar-SA"/>
      </w:rPr>
    </w:lvl>
    <w:lvl w:ilvl="3" w:tplc="12C68D88">
      <w:numFmt w:val="bullet"/>
      <w:lvlText w:val="•"/>
      <w:lvlJc w:val="left"/>
      <w:pPr>
        <w:ind w:left="3284" w:hanging="291"/>
      </w:pPr>
      <w:rPr>
        <w:rFonts w:hint="default"/>
        <w:lang w:val="it-IT" w:eastAsia="en-US" w:bidi="ar-SA"/>
      </w:rPr>
    </w:lvl>
    <w:lvl w:ilvl="4" w:tplc="1FB829B6">
      <w:numFmt w:val="bullet"/>
      <w:lvlText w:val="•"/>
      <w:lvlJc w:val="left"/>
      <w:pPr>
        <w:ind w:left="4232" w:hanging="291"/>
      </w:pPr>
      <w:rPr>
        <w:rFonts w:hint="default"/>
        <w:lang w:val="it-IT" w:eastAsia="en-US" w:bidi="ar-SA"/>
      </w:rPr>
    </w:lvl>
    <w:lvl w:ilvl="5" w:tplc="A0A2117E">
      <w:numFmt w:val="bullet"/>
      <w:lvlText w:val="•"/>
      <w:lvlJc w:val="left"/>
      <w:pPr>
        <w:ind w:left="5181" w:hanging="291"/>
      </w:pPr>
      <w:rPr>
        <w:rFonts w:hint="default"/>
        <w:lang w:val="it-IT" w:eastAsia="en-US" w:bidi="ar-SA"/>
      </w:rPr>
    </w:lvl>
    <w:lvl w:ilvl="6" w:tplc="71ECF190">
      <w:numFmt w:val="bullet"/>
      <w:lvlText w:val="•"/>
      <w:lvlJc w:val="left"/>
      <w:pPr>
        <w:ind w:left="6129" w:hanging="291"/>
      </w:pPr>
      <w:rPr>
        <w:rFonts w:hint="default"/>
        <w:lang w:val="it-IT" w:eastAsia="en-US" w:bidi="ar-SA"/>
      </w:rPr>
    </w:lvl>
    <w:lvl w:ilvl="7" w:tplc="A0E4D740">
      <w:numFmt w:val="bullet"/>
      <w:lvlText w:val="•"/>
      <w:lvlJc w:val="left"/>
      <w:pPr>
        <w:ind w:left="7077" w:hanging="291"/>
      </w:pPr>
      <w:rPr>
        <w:rFonts w:hint="default"/>
        <w:lang w:val="it-IT" w:eastAsia="en-US" w:bidi="ar-SA"/>
      </w:rPr>
    </w:lvl>
    <w:lvl w:ilvl="8" w:tplc="69A42302">
      <w:numFmt w:val="bullet"/>
      <w:lvlText w:val="•"/>
      <w:lvlJc w:val="left"/>
      <w:pPr>
        <w:ind w:left="8025" w:hanging="291"/>
      </w:pPr>
      <w:rPr>
        <w:rFonts w:hint="default"/>
        <w:lang w:val="it-IT" w:eastAsia="en-US" w:bidi="ar-SA"/>
      </w:rPr>
    </w:lvl>
  </w:abstractNum>
  <w:num w:numId="1" w16cid:durableId="241184635">
    <w:abstractNumId w:val="4"/>
  </w:num>
  <w:num w:numId="2" w16cid:durableId="1144815611">
    <w:abstractNumId w:val="1"/>
  </w:num>
  <w:num w:numId="3" w16cid:durableId="1817185000">
    <w:abstractNumId w:val="2"/>
  </w:num>
  <w:num w:numId="4" w16cid:durableId="214632242">
    <w:abstractNumId w:val="0"/>
  </w:num>
  <w:num w:numId="5" w16cid:durableId="29865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84"/>
    <w:rsid w:val="00044C53"/>
    <w:rsid w:val="001B081E"/>
    <w:rsid w:val="002F4F36"/>
    <w:rsid w:val="00371984"/>
    <w:rsid w:val="00541159"/>
    <w:rsid w:val="005E40AC"/>
    <w:rsid w:val="006B44CE"/>
    <w:rsid w:val="006C1D5B"/>
    <w:rsid w:val="006F4C1B"/>
    <w:rsid w:val="0086407C"/>
    <w:rsid w:val="00B40F9A"/>
    <w:rsid w:val="00B93606"/>
    <w:rsid w:val="00C30C35"/>
    <w:rsid w:val="00C628B2"/>
    <w:rsid w:val="00D93A59"/>
    <w:rsid w:val="00E6043E"/>
    <w:rsid w:val="00F8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8BDA"/>
  <w15:docId w15:val="{D5B3C283-52D8-43BC-957B-5CF681E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40" w:hanging="29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B44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4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38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85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38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85B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F838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4C53"/>
    <w:rPr>
      <w:rFonts w:ascii="Calibri" w:eastAsia="Calibri" w:hAnsi="Calibri" w:cs="Calibri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une.cafasse@pec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briele.borghi@ordineavvocatireggioemi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Julien</dc:creator>
  <cp:lastModifiedBy>Roberta Aureli</cp:lastModifiedBy>
  <cp:revision>8</cp:revision>
  <cp:lastPrinted>2026-05-05T22:39:00Z</cp:lastPrinted>
  <dcterms:created xsi:type="dcterms:W3CDTF">2026-04-10T17:52:00Z</dcterms:created>
  <dcterms:modified xsi:type="dcterms:W3CDTF">2026-05-05T22:43:00Z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